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0B1BA534" w:rsidR="00F804BC" w:rsidRPr="00966648" w:rsidRDefault="00F804BC" w:rsidP="00E1074A">
            <w:pPr>
              <w:pStyle w:val="JNCCRef"/>
            </w:pPr>
            <w:r>
              <w:t xml:space="preserve">            </w:t>
            </w:r>
            <w:r w:rsidRPr="00966648">
              <w:t xml:space="preserve">Our reference: </w:t>
            </w:r>
            <w:r w:rsidR="00757B48" w:rsidRPr="00757B48">
              <w:t>C24-0604-1902</w:t>
            </w:r>
          </w:p>
          <w:p w14:paraId="0ACE7E2A" w14:textId="2ECA8433" w:rsidR="00F804BC" w:rsidRDefault="00F804BC" w:rsidP="00445887">
            <w:pPr>
              <w:pStyle w:val="JNCCRef"/>
              <w:ind w:left="1421"/>
            </w:pPr>
          </w:p>
          <w:p w14:paraId="337CF6E2" w14:textId="08081A68" w:rsidR="00F804BC" w:rsidRPr="00966648" w:rsidRDefault="00F804BC" w:rsidP="00757B48">
            <w:pPr>
              <w:pStyle w:val="JNCCRef"/>
              <w:jc w:val="right"/>
            </w:pPr>
            <w:r>
              <w:t xml:space="preserve">                              </w:t>
            </w:r>
            <w:r w:rsidR="00E75E3C">
              <w:t>20</w:t>
            </w:r>
            <w:r w:rsidR="00757B48">
              <w:t xml:space="preserve"> June 2024 </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4C65DDA1"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757B48" w:rsidRPr="00757B48">
        <w:rPr>
          <w:rFonts w:eastAsia="Calibri"/>
          <w:b/>
          <w:bCs/>
          <w:lang w:eastAsia="en-US"/>
        </w:rPr>
        <w:t>C24-0604-1902</w:t>
      </w:r>
    </w:p>
    <w:p w14:paraId="3D3A8295" w14:textId="77777777" w:rsidR="001512FE" w:rsidRDefault="00E1074A" w:rsidP="001512FE">
      <w:pPr>
        <w:framePr w:h="1096" w:hRule="exact" w:hSpace="180" w:wrap="around" w:vAnchor="text" w:hAnchor="text" w:y="4"/>
        <w:suppressOverlap/>
        <w:rPr>
          <w:b/>
          <w:i/>
        </w:rPr>
      </w:pPr>
      <w:r w:rsidRPr="00E1074A">
        <w:rPr>
          <w:rFonts w:eastAsia="Calibri" w:cs="Arial"/>
          <w:b/>
          <w:szCs w:val="22"/>
          <w:lang w:eastAsia="en-US"/>
        </w:rPr>
        <w:t>TITLE</w:t>
      </w:r>
      <w:r w:rsidRPr="005168DF">
        <w:rPr>
          <w:rFonts w:eastAsia="Calibri" w:cs="Arial"/>
          <w:b/>
          <w:szCs w:val="22"/>
          <w:lang w:eastAsia="en-US"/>
        </w:rPr>
        <w:t xml:space="preserve">: </w:t>
      </w:r>
      <w:r w:rsidR="001512FE" w:rsidRPr="001512FE">
        <w:rPr>
          <w:b/>
          <w:iCs/>
        </w:rPr>
        <w:t>Ocean Country Partnership Programme: Belize</w:t>
      </w:r>
    </w:p>
    <w:p w14:paraId="6DEF53FC" w14:textId="08B0692C" w:rsidR="005168DF" w:rsidRDefault="001512FE" w:rsidP="001512FE">
      <w:pPr>
        <w:framePr w:h="1096" w:hRule="exact" w:hSpace="180" w:wrap="around" w:vAnchor="text" w:hAnchor="text" w:y="4"/>
        <w:ind w:left="720"/>
        <w:suppressOverlap/>
        <w:rPr>
          <w:b/>
          <w:i/>
          <w:kern w:val="32"/>
          <w:szCs w:val="22"/>
        </w:rPr>
      </w:pPr>
      <w:bookmarkStart w:id="0" w:name="_Hlk168053362"/>
      <w:r>
        <w:rPr>
          <w:b/>
          <w:iCs/>
        </w:rPr>
        <w:t xml:space="preserve">Belize </w:t>
      </w:r>
      <w:r w:rsidRPr="00D123EE">
        <w:rPr>
          <w:b/>
          <w:iCs/>
        </w:rPr>
        <w:t xml:space="preserve">Coastal Zone Management Authority and Institute </w:t>
      </w:r>
      <w:r>
        <w:rPr>
          <w:b/>
          <w:iCs/>
        </w:rPr>
        <w:t>(CZMAI) Spatial Data and Ge</w:t>
      </w:r>
      <w:r w:rsidRPr="00D123EE">
        <w:rPr>
          <w:b/>
          <w:iCs/>
        </w:rPr>
        <w:t xml:space="preserve">ographic </w:t>
      </w:r>
      <w:r>
        <w:rPr>
          <w:b/>
          <w:iCs/>
        </w:rPr>
        <w:t>I</w:t>
      </w:r>
      <w:r w:rsidRPr="00D123EE">
        <w:rPr>
          <w:b/>
          <w:iCs/>
        </w:rPr>
        <w:t xml:space="preserve">nformation </w:t>
      </w:r>
      <w:r>
        <w:rPr>
          <w:b/>
          <w:iCs/>
        </w:rPr>
        <w:t>S</w:t>
      </w:r>
      <w:r w:rsidRPr="00D123EE">
        <w:rPr>
          <w:b/>
          <w:iCs/>
        </w:rPr>
        <w:t xml:space="preserve">ystem </w:t>
      </w:r>
      <w:r>
        <w:rPr>
          <w:b/>
          <w:iCs/>
        </w:rPr>
        <w:t>(GIS) Processing</w:t>
      </w:r>
      <w:bookmarkEnd w:id="0"/>
      <w:r>
        <w:rPr>
          <w:b/>
          <w:iCs/>
        </w:rPr>
        <w:t xml:space="preserve">  </w:t>
      </w:r>
    </w:p>
    <w:p w14:paraId="09093842" w14:textId="77777777" w:rsidR="00E951EC" w:rsidRPr="00E951EC" w:rsidRDefault="00E951EC" w:rsidP="001512FE">
      <w:pPr>
        <w:framePr w:h="1096" w:hRule="exact" w:hSpace="180" w:wrap="around" w:vAnchor="text" w:hAnchor="text" w:y="4"/>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2F6AEB48"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1512FE">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04E01F7E"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1512FE">
        <w:rPr>
          <w:rFonts w:eastAsia="Calibri" w:cs="Arial"/>
          <w:b/>
          <w:szCs w:val="22"/>
          <w:lang w:eastAsia="en-US"/>
        </w:rPr>
        <w:t>17:00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1512FE">
        <w:rPr>
          <w:rFonts w:eastAsia="Calibri" w:cs="Arial"/>
          <w:b/>
          <w:szCs w:val="22"/>
          <w:lang w:eastAsia="en-US"/>
        </w:rPr>
        <w:t xml:space="preserve">Thursday </w:t>
      </w:r>
      <w:r w:rsidR="003D5FE2">
        <w:rPr>
          <w:rFonts w:eastAsia="Calibri" w:cs="Arial"/>
          <w:b/>
          <w:szCs w:val="22"/>
          <w:lang w:eastAsia="en-US"/>
        </w:rPr>
        <w:t>11 July</w:t>
      </w:r>
      <w:r w:rsidR="001512FE">
        <w:rPr>
          <w:rFonts w:eastAsia="Calibri" w:cs="Arial"/>
          <w:b/>
          <w:szCs w:val="22"/>
          <w:lang w:eastAsia="en-US"/>
        </w:rPr>
        <w:t xml:space="preserve"> 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271CDFDD"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2C090742" w14:textId="2248FD44" w:rsidR="00E1074A" w:rsidRPr="00E1074A" w:rsidRDefault="001512FE" w:rsidP="00E1074A">
      <w:pPr>
        <w:spacing w:before="0" w:after="0"/>
        <w:rPr>
          <w:rFonts w:eastAsia="Calibri"/>
          <w:szCs w:val="24"/>
          <w:lang w:eastAsia="en-US"/>
        </w:rPr>
      </w:pPr>
      <w:r>
        <w:rPr>
          <w:noProof/>
        </w:rPr>
        <w:drawing>
          <wp:inline distT="0" distB="0" distL="0" distR="0" wp14:anchorId="723779B5" wp14:editId="068B1FA0">
            <wp:extent cx="1600423" cy="714475"/>
            <wp:effectExtent l="0" t="0" r="0" b="9525"/>
            <wp:docPr id="283789283"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789283"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716848BD" w14:textId="3519779E" w:rsidR="00E1074A" w:rsidRPr="00E1074A" w:rsidRDefault="001512FE"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55C3D2CA"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026DC5" w:rsidRPr="00757B48">
        <w:rPr>
          <w:rFonts w:eastAsia="Calibri"/>
          <w:b/>
          <w:bCs/>
          <w:lang w:eastAsia="en-US"/>
        </w:rPr>
        <w:t>C24-0604-1902</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57D4DEC4" w14:textId="405EF8E6" w:rsidR="00026DC5" w:rsidRDefault="00E1074A" w:rsidP="00026DC5">
      <w:pPr>
        <w:rPr>
          <w:b/>
          <w:i/>
        </w:rPr>
      </w:pPr>
      <w:r w:rsidRPr="00E1074A">
        <w:rPr>
          <w:rFonts w:eastAsia="Calibri" w:cs="Arial"/>
          <w:b/>
          <w:szCs w:val="22"/>
          <w:lang w:eastAsia="en-US"/>
        </w:rPr>
        <w:t>TITLE:</w:t>
      </w:r>
      <w:r w:rsidR="00026DC5" w:rsidRPr="00026DC5">
        <w:rPr>
          <w:b/>
          <w:iCs/>
        </w:rPr>
        <w:t xml:space="preserve"> </w:t>
      </w:r>
      <w:r w:rsidR="00026DC5" w:rsidRPr="001512FE">
        <w:rPr>
          <w:b/>
          <w:iCs/>
        </w:rPr>
        <w:t>Ocean Country Partnership Programme: Belize</w:t>
      </w:r>
    </w:p>
    <w:p w14:paraId="0851AEFF" w14:textId="0C101BF1" w:rsidR="00E1074A" w:rsidRPr="00026DC5" w:rsidRDefault="00026DC5" w:rsidP="00026DC5">
      <w:pPr>
        <w:ind w:left="720"/>
        <w:rPr>
          <w:b/>
          <w:i/>
          <w:kern w:val="32"/>
          <w:szCs w:val="22"/>
        </w:rPr>
      </w:pPr>
      <w:r>
        <w:rPr>
          <w:b/>
          <w:iCs/>
        </w:rPr>
        <w:t xml:space="preserve">Belize </w:t>
      </w:r>
      <w:r w:rsidRPr="00D123EE">
        <w:rPr>
          <w:b/>
          <w:iCs/>
        </w:rPr>
        <w:t xml:space="preserve">Coastal Zone Management Authority and Institute </w:t>
      </w:r>
      <w:r>
        <w:rPr>
          <w:b/>
          <w:iCs/>
        </w:rPr>
        <w:t>(CZMAI) Spatial Data and Ge</w:t>
      </w:r>
      <w:r w:rsidRPr="00D123EE">
        <w:rPr>
          <w:b/>
          <w:iCs/>
        </w:rPr>
        <w:t xml:space="preserve">ographic </w:t>
      </w:r>
      <w:r>
        <w:rPr>
          <w:b/>
          <w:iCs/>
        </w:rPr>
        <w:t>I</w:t>
      </w:r>
      <w:r w:rsidRPr="00D123EE">
        <w:rPr>
          <w:b/>
          <w:iCs/>
        </w:rPr>
        <w:t xml:space="preserve">nformation </w:t>
      </w:r>
      <w:r>
        <w:rPr>
          <w:b/>
          <w:iCs/>
        </w:rPr>
        <w:t>S</w:t>
      </w:r>
      <w:r w:rsidRPr="00D123EE">
        <w:rPr>
          <w:b/>
          <w:iCs/>
        </w:rPr>
        <w:t xml:space="preserve">ystem </w:t>
      </w:r>
      <w:r>
        <w:rPr>
          <w:b/>
          <w:iCs/>
        </w:rPr>
        <w:t xml:space="preserve">(GIS) Processing </w:t>
      </w:r>
      <w:r w:rsidR="00E1074A" w:rsidRPr="00E1074A">
        <w:rPr>
          <w:rFonts w:eastAsia="Calibri" w:cs="Arial"/>
          <w:b/>
          <w:szCs w:val="22"/>
          <w:lang w:eastAsia="en-US"/>
        </w:rPr>
        <w:fldChar w:fldCharType="begin"/>
      </w:r>
      <w:r w:rsidR="00E1074A" w:rsidRPr="00E1074A">
        <w:rPr>
          <w:rFonts w:eastAsia="Calibri" w:cs="Arial"/>
          <w:b/>
          <w:szCs w:val="22"/>
          <w:lang w:eastAsia="en-US"/>
        </w:rPr>
        <w:instrText xml:space="preserve">  </w:instrText>
      </w:r>
      <w:r w:rsidR="00E1074A"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008555F" w:rsidR="00445887" w:rsidRPr="001671C4" w:rsidRDefault="00445887" w:rsidP="00445887">
          <w:pPr>
            <w:pStyle w:val="JNCCSenderdetails"/>
            <w:rPr>
              <w:color w:val="007059"/>
            </w:rPr>
          </w:pPr>
          <w:r w:rsidRPr="001671C4">
            <w:rPr>
              <w:color w:val="007059"/>
            </w:rPr>
            <w:t xml:space="preserve">Email: </w:t>
          </w:r>
          <w:r w:rsidR="00757B48">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1512FE" w:rsidRDefault="003D5FE2" w:rsidP="00445887">
          <w:pPr>
            <w:pStyle w:val="JNCCSenderdetails"/>
            <w:rPr>
              <w:color w:val="007059"/>
            </w:rPr>
          </w:pPr>
          <w:hyperlink r:id="rId2" w:history="1">
            <w:r w:rsidR="00445887" w:rsidRPr="001512FE">
              <w:rPr>
                <w:color w:val="007059"/>
              </w:rPr>
              <w:t>jncc.gov.uk</w:t>
            </w:r>
          </w:hyperlink>
          <w:r w:rsidR="00445887" w:rsidRPr="001512FE">
            <w:rPr>
              <w:color w:val="007059"/>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26DC5"/>
    <w:rsid w:val="000B4904"/>
    <w:rsid w:val="0010361A"/>
    <w:rsid w:val="0011002D"/>
    <w:rsid w:val="0011071C"/>
    <w:rsid w:val="001305D9"/>
    <w:rsid w:val="0013782E"/>
    <w:rsid w:val="00151121"/>
    <w:rsid w:val="001512FE"/>
    <w:rsid w:val="001E4889"/>
    <w:rsid w:val="00225E18"/>
    <w:rsid w:val="002764D9"/>
    <w:rsid w:val="002C6EAA"/>
    <w:rsid w:val="002D113B"/>
    <w:rsid w:val="00323C83"/>
    <w:rsid w:val="003507F4"/>
    <w:rsid w:val="0039291E"/>
    <w:rsid w:val="003B7C5C"/>
    <w:rsid w:val="003D5FE2"/>
    <w:rsid w:val="003E216F"/>
    <w:rsid w:val="004038DD"/>
    <w:rsid w:val="00445887"/>
    <w:rsid w:val="004B5E2F"/>
    <w:rsid w:val="004B6EAD"/>
    <w:rsid w:val="004F0B9F"/>
    <w:rsid w:val="004F0CEC"/>
    <w:rsid w:val="005136D5"/>
    <w:rsid w:val="005168DF"/>
    <w:rsid w:val="0055499E"/>
    <w:rsid w:val="005A0CF7"/>
    <w:rsid w:val="005A5C70"/>
    <w:rsid w:val="00630556"/>
    <w:rsid w:val="006B3741"/>
    <w:rsid w:val="006D470D"/>
    <w:rsid w:val="007042E3"/>
    <w:rsid w:val="00757B48"/>
    <w:rsid w:val="008A66D2"/>
    <w:rsid w:val="008E4E2B"/>
    <w:rsid w:val="0090375D"/>
    <w:rsid w:val="00940BED"/>
    <w:rsid w:val="00984FC6"/>
    <w:rsid w:val="009D64C8"/>
    <w:rsid w:val="00A3580C"/>
    <w:rsid w:val="00A4341C"/>
    <w:rsid w:val="00A705C1"/>
    <w:rsid w:val="00AD0D8F"/>
    <w:rsid w:val="00AD4249"/>
    <w:rsid w:val="00B07A3B"/>
    <w:rsid w:val="00B83652"/>
    <w:rsid w:val="00C117E8"/>
    <w:rsid w:val="00C1344B"/>
    <w:rsid w:val="00C57F9D"/>
    <w:rsid w:val="00C71671"/>
    <w:rsid w:val="00CF4FF6"/>
    <w:rsid w:val="00D072D7"/>
    <w:rsid w:val="00D459DB"/>
    <w:rsid w:val="00D638F3"/>
    <w:rsid w:val="00DC1FE1"/>
    <w:rsid w:val="00DC2D79"/>
    <w:rsid w:val="00E00B0C"/>
    <w:rsid w:val="00E02EB5"/>
    <w:rsid w:val="00E1074A"/>
    <w:rsid w:val="00E270BD"/>
    <w:rsid w:val="00E63871"/>
    <w:rsid w:val="00E75E3C"/>
    <w:rsid w:val="00E951EC"/>
    <w:rsid w:val="00EB3E54"/>
    <w:rsid w:val="00EF36D5"/>
    <w:rsid w:val="00F06F4E"/>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663</Words>
  <Characters>3817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10</cp:revision>
  <cp:lastPrinted>2010-03-31T15:15:00Z</cp:lastPrinted>
  <dcterms:created xsi:type="dcterms:W3CDTF">2023-01-30T15:33:00Z</dcterms:created>
  <dcterms:modified xsi:type="dcterms:W3CDTF">2024-06-20T08:05:00Z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